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A" w:rsidRPr="006D159A" w:rsidRDefault="006D159A" w:rsidP="006D159A">
      <w:pPr>
        <w:jc w:val="center"/>
        <w:rPr>
          <w:sz w:val="16"/>
          <w:szCs w:val="16"/>
        </w:rPr>
      </w:pPr>
      <w:r w:rsidRPr="006D159A">
        <w:rPr>
          <w:sz w:val="16"/>
          <w:szCs w:val="16"/>
        </w:rPr>
        <w:t xml:space="preserve">Документ утвержден на основании определения Священного Синода Русской Православной Церкви 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6D159A">
        <w:rPr>
          <w:sz w:val="16"/>
          <w:szCs w:val="16"/>
        </w:rPr>
        <w:t>от 5-6 октября 2011 года (журнал № 116).</w:t>
      </w:r>
    </w:p>
    <w:p w:rsidR="006D159A" w:rsidRDefault="006D159A" w:rsidP="006D159A"/>
    <w:p w:rsidR="006D159A" w:rsidRDefault="006D159A" w:rsidP="006D159A">
      <w:r>
        <w:t>1.</w:t>
      </w:r>
    </w:p>
    <w:p w:rsidR="006D159A" w:rsidRDefault="006D159A" w:rsidP="006D159A">
      <w:pPr>
        <w:jc w:val="both"/>
      </w:pPr>
      <w:r>
        <w:t xml:space="preserve">Необходимость и важность церковной работы с молодежью имеют своим обоснованием учение Священного Писания о многообразии форм и методов апостольского служения Церкви, которая обращается с проповедью Евангелия ко всем людям без исключения. Этот общий миссионерский принцип был сформулирован св. апостолом Павлом: «Для Иудеев я был как Иудей, чтобы приобрести Иудеев; для подзаконных был как подзаконный, чтобы приобрести подзаконных; для чуждых закона ― как чуждый закона, ― не будучи чужд закона пред Богом, но подзаконен Христу, ― чтобы приобрести чуждых закона; </w:t>
      </w:r>
      <w:proofErr w:type="gramStart"/>
      <w:r>
        <w:t>для</w:t>
      </w:r>
      <w:proofErr w:type="gramEnd"/>
      <w:r>
        <w:t xml:space="preserve"> немощных был как немощный, чтобы приобрести немощных. Для всех я сделался всем, чтобы </w:t>
      </w:r>
      <w:proofErr w:type="gramStart"/>
      <w:r>
        <w:t>спасти</w:t>
      </w:r>
      <w:proofErr w:type="gramEnd"/>
      <w:r>
        <w:t xml:space="preserve"> по крайней мере некоторых» (1 Кор. 9:22). Церковь в своем миссионерском и пастырском служении должна всегда искать и находить те формы проповеди, которые были бы актуальны и понятны для людей разных возрастов, национальностей и профессий. Сегодня перед Русской Православной Церковью с особенной остротой стоит вопрос о </w:t>
      </w:r>
      <w:proofErr w:type="spellStart"/>
      <w:r>
        <w:t>воцерковлении</w:t>
      </w:r>
      <w:proofErr w:type="spellEnd"/>
      <w:r>
        <w:t xml:space="preserve"> молодежи, духовно-нравственное состояние которой имеет определяющее значение для будущего нашей Церкви и общества.</w:t>
      </w:r>
    </w:p>
    <w:p w:rsidR="006D159A" w:rsidRDefault="006D159A" w:rsidP="006D159A">
      <w:pPr>
        <w:jc w:val="both"/>
      </w:pPr>
      <w:r>
        <w:t>Благодаря миссионерским усилиям Православной Церкви молодое поколение должно услышать от пастырей и верующих сверстников живые и убедительные ответы на свои поиски и вопрошания, обрести в Церкви подлинные ценности и надежные жизненные ориентиры, получить необходимые условия для раскрытия своего внутреннего духовно-нравственного потенциала.</w:t>
      </w:r>
    </w:p>
    <w:p w:rsidR="006D159A" w:rsidRDefault="006D159A" w:rsidP="006D159A">
      <w:pPr>
        <w:jc w:val="both"/>
      </w:pPr>
      <w:r>
        <w:t>2.</w:t>
      </w:r>
    </w:p>
    <w:p w:rsidR="006D159A" w:rsidRDefault="006D159A" w:rsidP="006D159A">
      <w:pPr>
        <w:jc w:val="both"/>
      </w:pPr>
      <w:r>
        <w:t>Церковная молодежная работа включает в себя как организацию молодых членов приходских общин, так и миссию среди городской и сельской молодежи, студентов, школьников, членов общественных молодежных объединений.</w:t>
      </w:r>
    </w:p>
    <w:p w:rsidR="006D159A" w:rsidRDefault="006D159A" w:rsidP="006D159A">
      <w:pPr>
        <w:jc w:val="both"/>
      </w:pPr>
      <w:r>
        <w:t>Координация церковной молодежной работы осуществляется в рамках следующей структуры.</w:t>
      </w:r>
    </w:p>
    <w:p w:rsidR="006D159A" w:rsidRPr="006D159A" w:rsidRDefault="006D159A" w:rsidP="006D159A">
      <w:pPr>
        <w:jc w:val="both"/>
        <w:rPr>
          <w:b/>
          <w:u w:val="single"/>
        </w:rPr>
      </w:pPr>
      <w:r w:rsidRPr="006D159A">
        <w:rPr>
          <w:b/>
          <w:u w:val="single"/>
        </w:rPr>
        <w:t>Общецерковный уровень</w:t>
      </w:r>
    </w:p>
    <w:p w:rsidR="006D159A" w:rsidRDefault="006D159A" w:rsidP="006D159A">
      <w:pPr>
        <w:jc w:val="both"/>
      </w:pPr>
      <w:r>
        <w:t xml:space="preserve">На общецерковном уровне работу с молодежью возглавляет Синодальный отдел по делам молодежи Московского Патриархата (далее Синодальный отдел). </w:t>
      </w:r>
      <w:proofErr w:type="gramStart"/>
      <w:r>
        <w:t>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епархиях, и как таковой имеет право обращаться в пределах своей компетенции к епархиальным архиереям и руководителям других канонических подразделений, направлять им свои нормативные документы и запрашивать соответствующую информацию (Устав Русской Православной Церкви, глава VI, п. 9).</w:t>
      </w:r>
      <w:proofErr w:type="gramEnd"/>
    </w:p>
    <w:p w:rsidR="006D159A" w:rsidRDefault="006D159A" w:rsidP="006D159A">
      <w:pPr>
        <w:jc w:val="both"/>
      </w:pPr>
    </w:p>
    <w:p w:rsidR="006D159A" w:rsidRDefault="006D159A" w:rsidP="006D159A">
      <w:pPr>
        <w:jc w:val="both"/>
        <w:rPr>
          <w:b/>
          <w:u w:val="single"/>
        </w:rPr>
      </w:pPr>
    </w:p>
    <w:p w:rsidR="006D159A" w:rsidRPr="006D159A" w:rsidRDefault="006D159A" w:rsidP="006D159A">
      <w:pPr>
        <w:jc w:val="both"/>
        <w:rPr>
          <w:b/>
          <w:u w:val="single"/>
        </w:rPr>
      </w:pPr>
      <w:r w:rsidRPr="006D159A">
        <w:rPr>
          <w:b/>
          <w:u w:val="single"/>
        </w:rPr>
        <w:lastRenderedPageBreak/>
        <w:t>В задачи Синодального отдела входят:</w:t>
      </w:r>
    </w:p>
    <w:p w:rsidR="006D159A" w:rsidRDefault="006D159A" w:rsidP="006D159A">
      <w:pPr>
        <w:jc w:val="both"/>
      </w:pPr>
      <w:r>
        <w:t>1. координация и развитие системной общецерковной молодежной работы;</w:t>
      </w:r>
    </w:p>
    <w:p w:rsidR="006D159A" w:rsidRDefault="006D159A" w:rsidP="006D159A">
      <w:pPr>
        <w:jc w:val="both"/>
      </w:pPr>
      <w:r>
        <w:t>2. разработка, координация и реализация крупных общецерковных и международных молодежных программ и проектов;</w:t>
      </w:r>
    </w:p>
    <w:p w:rsidR="006D159A" w:rsidRDefault="006D159A" w:rsidP="006D159A">
      <w:pPr>
        <w:jc w:val="both"/>
      </w:pPr>
      <w:proofErr w:type="gramStart"/>
      <w:r>
        <w:t xml:space="preserve">3. координация и развитие системы образования и повышения квалификации для священнослужителей, мирян, специалистов в области церковной работы с молодежью, совместно с Учебным комитетом, Синодальным отделом религиозного образования и </w:t>
      </w:r>
      <w:proofErr w:type="spellStart"/>
      <w:r>
        <w:t>катехизации</w:t>
      </w:r>
      <w:proofErr w:type="spellEnd"/>
      <w:r>
        <w:t xml:space="preserve">, церковными и светскими учебными заведениями и учреждениями (в </w:t>
      </w:r>
      <w:proofErr w:type="spellStart"/>
      <w:r>
        <w:t>т.ч</w:t>
      </w:r>
      <w:proofErr w:type="spellEnd"/>
      <w:r>
        <w:t>. разработка и введение в учебный план православных учебных заведений курса по организации молодежной работы);</w:t>
      </w:r>
      <w:proofErr w:type="gramEnd"/>
    </w:p>
    <w:p w:rsidR="006D159A" w:rsidRDefault="006D159A" w:rsidP="006D159A">
      <w:pPr>
        <w:jc w:val="both"/>
      </w:pPr>
      <w:r>
        <w:t>4. координация и развитие системы краткосрочной подготовки штатных ответственных за молодежную работу и православных молодежных лидеров на приходах, в благочиниях и епархиях;</w:t>
      </w:r>
    </w:p>
    <w:p w:rsidR="006D159A" w:rsidRDefault="006D159A" w:rsidP="006D159A">
      <w:pPr>
        <w:jc w:val="both"/>
      </w:pPr>
      <w:r>
        <w:t>5. методическое обеспечение церковной молодежной работы, подготовка и распространение методических материалов по всем направлениям молодежной работы;</w:t>
      </w:r>
    </w:p>
    <w:p w:rsidR="006D159A" w:rsidRDefault="006D159A" w:rsidP="006D159A">
      <w:pPr>
        <w:jc w:val="both"/>
      </w:pPr>
      <w:r>
        <w:t>6. содействие в деятельности православных молодежных объединений;</w:t>
      </w:r>
    </w:p>
    <w:p w:rsidR="006D159A" w:rsidRDefault="006D159A" w:rsidP="006D159A">
      <w:pPr>
        <w:jc w:val="both"/>
      </w:pPr>
      <w:r>
        <w:t>7. подготовка проектов имеющих отношение к молодежной работе соглашений с государственными органами власти и соответствующих типовых соглашений для использования в епархиях;</w:t>
      </w:r>
    </w:p>
    <w:p w:rsidR="006D159A" w:rsidRDefault="006D159A" w:rsidP="006D159A">
      <w:pPr>
        <w:jc w:val="both"/>
      </w:pPr>
      <w:r>
        <w:t xml:space="preserve">8. методическое обеспечение во взаимодействии с Синодальным отделом религиозного образования и </w:t>
      </w:r>
      <w:proofErr w:type="spellStart"/>
      <w:r>
        <w:t>катехизации</w:t>
      </w:r>
      <w:proofErr w:type="spellEnd"/>
      <w:r>
        <w:t xml:space="preserve"> преемственности в работе церковно-приходских воскресных школ для детей и молодежных приходских объединений;</w:t>
      </w:r>
    </w:p>
    <w:p w:rsidR="006D159A" w:rsidRDefault="006D159A" w:rsidP="006D159A">
      <w:pPr>
        <w:jc w:val="both"/>
      </w:pPr>
      <w:r>
        <w:t>9. в координации с Отделом внешних церковных связей и Управлением Московской Патриархии по зарубежным учреждениям — обмен опытом с зарубежными молодежными организациями;</w:t>
      </w:r>
    </w:p>
    <w:p w:rsidR="006D159A" w:rsidRDefault="006D159A" w:rsidP="006D159A">
      <w:pPr>
        <w:jc w:val="both"/>
      </w:pPr>
      <w:r>
        <w:t>10. в координации с Издательским советом и Синодальным информационным отделом — освещение молодежной работе Церкви через издательскую и информационную деятельность;</w:t>
      </w:r>
    </w:p>
    <w:p w:rsidR="006D159A" w:rsidRDefault="006D159A" w:rsidP="006D159A">
      <w:pPr>
        <w:jc w:val="both"/>
      </w:pPr>
      <w:r>
        <w:t>11. организация и проведение молодежных съездов, форумов, лагерей и сборов;</w:t>
      </w:r>
    </w:p>
    <w:p w:rsidR="006D159A" w:rsidRDefault="006D159A" w:rsidP="006D159A">
      <w:pPr>
        <w:jc w:val="both"/>
      </w:pPr>
      <w:r>
        <w:t>12. организация и координация участия православной молодежи в церковных, общественных и государственных праздниках и мероприятиях, связанных с памятными датами;</w:t>
      </w:r>
    </w:p>
    <w:p w:rsidR="006D159A" w:rsidRDefault="006D159A" w:rsidP="006D159A">
      <w:pPr>
        <w:jc w:val="both"/>
      </w:pPr>
      <w:r>
        <w:t>13. проведение общецерковных целевых денежных сборов;</w:t>
      </w:r>
    </w:p>
    <w:p w:rsidR="006D159A" w:rsidRDefault="006D159A" w:rsidP="006D159A">
      <w:pPr>
        <w:jc w:val="both"/>
      </w:pPr>
      <w:r>
        <w:t>14. в координации с Синодальным отделом по взаимоотношениям Церкви и общества — взаимодействие с государственными и общественными структурами в деле совершенствования законодательства, подзаконных актов и практики, касающихся жизни молодежи, а также участия Церкви в молодежной работе.</w:t>
      </w:r>
    </w:p>
    <w:p w:rsidR="006D159A" w:rsidRDefault="006D159A" w:rsidP="006D159A">
      <w:pPr>
        <w:jc w:val="both"/>
      </w:pPr>
    </w:p>
    <w:p w:rsidR="006D159A" w:rsidRDefault="006D159A" w:rsidP="006D159A">
      <w:pPr>
        <w:jc w:val="both"/>
        <w:rPr>
          <w:b/>
          <w:u w:val="single"/>
        </w:rPr>
      </w:pPr>
    </w:p>
    <w:p w:rsidR="006D159A" w:rsidRPr="006D159A" w:rsidRDefault="006D159A" w:rsidP="006D159A">
      <w:pPr>
        <w:jc w:val="both"/>
        <w:rPr>
          <w:b/>
          <w:u w:val="single"/>
        </w:rPr>
      </w:pPr>
      <w:r w:rsidRPr="006D159A">
        <w:rPr>
          <w:b/>
          <w:u w:val="single"/>
        </w:rPr>
        <w:lastRenderedPageBreak/>
        <w:t>Епархиальный уровень</w:t>
      </w:r>
    </w:p>
    <w:p w:rsidR="006D159A" w:rsidRDefault="006D159A" w:rsidP="006D159A">
      <w:pPr>
        <w:jc w:val="both"/>
      </w:pPr>
      <w:r>
        <w:t>Общее руководство епархиальными подразделениями, действующими в области работы с молодежью, осуществляют правящие архиереи. Для организации молодежной работы в епархии действует епархиальный отдел по делам молодежи, который в своей работе руководствуется общецерковными нормативными документами, указаниями правящего архиерея, рекомендациями Синодального отдела по делам молодежи. Зарплаты сотрудников, организационные расходы, программы и мероприятия епархиального отдела по делам молодежи оплачиваются из бюджета епархии и привлеченных средств.</w:t>
      </w:r>
    </w:p>
    <w:p w:rsidR="006D159A" w:rsidRPr="006D159A" w:rsidRDefault="006D159A" w:rsidP="006D159A">
      <w:pPr>
        <w:jc w:val="both"/>
        <w:rPr>
          <w:b/>
          <w:u w:val="single"/>
        </w:rPr>
      </w:pPr>
      <w:r w:rsidRPr="006D159A">
        <w:rPr>
          <w:b/>
          <w:u w:val="single"/>
        </w:rPr>
        <w:t>В задачи епархиальных отделов по делам молодежи входят:</w:t>
      </w:r>
    </w:p>
    <w:p w:rsidR="006D159A" w:rsidRDefault="006D159A" w:rsidP="006D159A">
      <w:pPr>
        <w:jc w:val="both"/>
      </w:pPr>
      <w:r>
        <w:t>1. координация всей церковной молодежной работы в епархии, координация деятельности штатных ответственных по работе с молодежью в благочиниях и на приходах, а также православных молодежных объединений;</w:t>
      </w:r>
    </w:p>
    <w:p w:rsidR="006D159A" w:rsidRDefault="006D159A" w:rsidP="006D159A">
      <w:pPr>
        <w:jc w:val="both"/>
      </w:pPr>
      <w:r>
        <w:t>2. разработка и реализация годовых планов молодежной работы в епархии;</w:t>
      </w:r>
    </w:p>
    <w:p w:rsidR="006D159A" w:rsidRDefault="006D159A" w:rsidP="006D159A">
      <w:pPr>
        <w:jc w:val="both"/>
      </w:pPr>
      <w:r>
        <w:t xml:space="preserve">3. разработка и реализация общеепархиальных молодежных программ и проектов, привлечение </w:t>
      </w:r>
      <w:r>
        <w:t>м</w:t>
      </w:r>
      <w:r>
        <w:t>олодежи к их осуществлению.</w:t>
      </w:r>
    </w:p>
    <w:p w:rsidR="006D159A" w:rsidRDefault="006D159A" w:rsidP="006D159A">
      <w:pPr>
        <w:jc w:val="both"/>
      </w:pPr>
      <w:r>
        <w:t>4. осуществление следующих приоритетных форм и направлений молодежной работы:</w:t>
      </w:r>
    </w:p>
    <w:p w:rsidR="006D159A" w:rsidRDefault="006D159A" w:rsidP="006D159A">
      <w:pPr>
        <w:jc w:val="both"/>
      </w:pPr>
      <w:r>
        <w:t>занятия для молодежи по изучению Священного Писания, вероучения Церкви, литургической традиции, постижению смысла богослужения и основ христианской жизни;</w:t>
      </w:r>
    </w:p>
    <w:p w:rsidR="006D159A" w:rsidRDefault="006D159A" w:rsidP="006D159A">
      <w:pPr>
        <w:jc w:val="both"/>
      </w:pPr>
      <w:r>
        <w:t>миссионерские молодежные акции и поездки;</w:t>
      </w:r>
    </w:p>
    <w:p w:rsidR="006D159A" w:rsidRDefault="006D159A" w:rsidP="006D159A">
      <w:pPr>
        <w:jc w:val="both"/>
      </w:pPr>
      <w:r>
        <w:t>клубы молодой семьи</w:t>
      </w:r>
    </w:p>
    <w:p w:rsidR="006D159A" w:rsidRDefault="006D159A" w:rsidP="006D159A">
      <w:pPr>
        <w:jc w:val="both"/>
      </w:pPr>
      <w:r>
        <w:t>молодежные социальные волонтерские проекты;</w:t>
      </w:r>
    </w:p>
    <w:p w:rsidR="006D159A" w:rsidRDefault="006D159A" w:rsidP="006D159A">
      <w:pPr>
        <w:jc w:val="both"/>
      </w:pPr>
      <w:r>
        <w:t>епархиальный фестиваль, включающий различные виды творчества молодежи;</w:t>
      </w:r>
    </w:p>
    <w:p w:rsidR="006D159A" w:rsidRDefault="006D159A" w:rsidP="006D159A">
      <w:pPr>
        <w:jc w:val="both"/>
      </w:pPr>
      <w:r>
        <w:t>спортивные игры с участием молодежных команд благочиний и приходов;</w:t>
      </w:r>
    </w:p>
    <w:p w:rsidR="006D159A" w:rsidRDefault="006D159A" w:rsidP="006D159A">
      <w:pPr>
        <w:jc w:val="both"/>
      </w:pPr>
      <w:r>
        <w:t>летние молодежные лагеря;</w:t>
      </w:r>
    </w:p>
    <w:p w:rsidR="006D159A" w:rsidRDefault="006D159A" w:rsidP="006D159A">
      <w:pPr>
        <w:jc w:val="both"/>
      </w:pPr>
      <w:r>
        <w:t>участие православной молодежи в церковных, общественных и государственных праздниках и мероприятиях, связанных с памятными датами;</w:t>
      </w:r>
    </w:p>
    <w:p w:rsidR="006D159A" w:rsidRDefault="006D159A" w:rsidP="006D159A">
      <w:pPr>
        <w:jc w:val="both"/>
      </w:pPr>
      <w:r>
        <w:t>съезды православной молодежи и форумы с ее участием;</w:t>
      </w:r>
    </w:p>
    <w:p w:rsidR="006D159A" w:rsidRDefault="006D159A" w:rsidP="006D159A">
      <w:pPr>
        <w:jc w:val="both"/>
      </w:pPr>
      <w:r>
        <w:t xml:space="preserve">5. проведение краткосрочных обучающих курсов и семинаров по организации молодежной работы на приходах, в </w:t>
      </w:r>
      <w:proofErr w:type="spellStart"/>
      <w:r>
        <w:t>т.ч</w:t>
      </w:r>
      <w:proofErr w:type="spellEnd"/>
      <w:r>
        <w:t>. организация епархиальной школы православного молодежного актива;</w:t>
      </w:r>
    </w:p>
    <w:p w:rsidR="006D159A" w:rsidRDefault="006D159A" w:rsidP="006D159A">
      <w:pPr>
        <w:jc w:val="both"/>
      </w:pPr>
      <w:r>
        <w:t>6. обеспечение участия молодежи епархии в реализации общецерковных молодежных программ и проектов Синодального отдела;</w:t>
      </w:r>
    </w:p>
    <w:p w:rsidR="006D159A" w:rsidRDefault="006D159A" w:rsidP="006D159A">
      <w:pPr>
        <w:jc w:val="both"/>
      </w:pPr>
      <w:r>
        <w:lastRenderedPageBreak/>
        <w:t>7. распространение методических и информационных материалов, подготовленных или одобренных Синодальным отделом и предназначенных для обучения молодежи различным видам церковного служения;</w:t>
      </w:r>
    </w:p>
    <w:p w:rsidR="006D159A" w:rsidRDefault="006D159A" w:rsidP="006D159A">
      <w:pPr>
        <w:jc w:val="both"/>
      </w:pPr>
      <w:r>
        <w:t>8. содействие созданию на приходах православных молодежных объединений, их сотрудничеству, поддержка их участия в государственных и иных конкурсах;</w:t>
      </w:r>
    </w:p>
    <w:p w:rsidR="006D159A" w:rsidRDefault="006D159A" w:rsidP="006D159A">
      <w:pPr>
        <w:jc w:val="both"/>
      </w:pPr>
      <w:r>
        <w:t>9. взаимодействие с государственными и общественными организациями, подготовка соглашений о сотрудничестве и взаимодействии с региональными органами власти, ответственными за работу с молодежью;</w:t>
      </w:r>
    </w:p>
    <w:p w:rsidR="006D159A" w:rsidRDefault="006D159A" w:rsidP="006D159A">
      <w:pPr>
        <w:jc w:val="both"/>
      </w:pPr>
      <w:r>
        <w:t>10. осуществление совместных с региональными властями и общественными организациями молодежных проектов и акций;</w:t>
      </w:r>
    </w:p>
    <w:p w:rsidR="006D159A" w:rsidRDefault="006D159A" w:rsidP="006D159A">
      <w:pPr>
        <w:jc w:val="both"/>
      </w:pPr>
      <w:r>
        <w:t>11. содействие установлению постоянных связей приходов с государственными и муниципальными учреждениями в сфере работы с молодежью, заключению между ними соглашений о сотрудничестве;</w:t>
      </w:r>
    </w:p>
    <w:p w:rsidR="006D159A" w:rsidRDefault="006D159A" w:rsidP="006D159A">
      <w:pPr>
        <w:jc w:val="both"/>
      </w:pPr>
      <w:r>
        <w:t>12. содействие освещению в средствах массовой информации общецерковной и епархиальной молодежной работы;</w:t>
      </w:r>
    </w:p>
    <w:p w:rsidR="006D159A" w:rsidRDefault="006D159A" w:rsidP="006D159A">
      <w:pPr>
        <w:jc w:val="both"/>
      </w:pPr>
      <w:r>
        <w:t>13. ходатайство перед епархиальным архиереем о поощрении лиц, ведущих активную молодежную работу;</w:t>
      </w:r>
    </w:p>
    <w:p w:rsidR="006D159A" w:rsidRDefault="006D159A" w:rsidP="006D159A">
      <w:pPr>
        <w:jc w:val="both"/>
      </w:pPr>
      <w:r>
        <w:t>14. проведение епархиальных целевых денежных сборов;</w:t>
      </w:r>
    </w:p>
    <w:p w:rsidR="006D159A" w:rsidRDefault="006D159A" w:rsidP="006D159A">
      <w:pPr>
        <w:jc w:val="both"/>
      </w:pPr>
      <w:r>
        <w:t>15. привлечение учащихся православных учебных заведений к молодежной работе.</w:t>
      </w:r>
    </w:p>
    <w:p w:rsidR="006D159A" w:rsidRDefault="006D159A" w:rsidP="006D159A">
      <w:pPr>
        <w:jc w:val="both"/>
      </w:pPr>
      <w:r>
        <w:t>16. подготовка ежегодного отчета о проделанной молодежной работе епархиальному архиерею и в Синодальный отдел по делам молодежи.</w:t>
      </w:r>
    </w:p>
    <w:p w:rsidR="006D159A" w:rsidRDefault="006D159A" w:rsidP="006D159A">
      <w:pPr>
        <w:jc w:val="both"/>
      </w:pPr>
      <w:r>
        <w:t>В соответствии с пунктом 18 Определения Архиерейского Собора Русской Православной Церкви (2-4 февраля 2011 года) «О вопросах внутренней жизни и внешней деятельности Русской Православной Церкви», в епархиях создается коллегия епархиального отдела по делам молодежи. Коллегия является совещательным органом при отделе по делам молодежи епархии. Коллегия формируется и осуществляет свою деятельность в соответствии типовым Положением, принимаемым Священным Синодом.</w:t>
      </w:r>
    </w:p>
    <w:p w:rsidR="006D159A" w:rsidRDefault="006D159A" w:rsidP="006D159A">
      <w:pPr>
        <w:jc w:val="both"/>
      </w:pPr>
    </w:p>
    <w:p w:rsidR="006D159A" w:rsidRPr="006D159A" w:rsidRDefault="006D159A" w:rsidP="006D159A">
      <w:pPr>
        <w:jc w:val="both"/>
        <w:rPr>
          <w:b/>
          <w:u w:val="single"/>
        </w:rPr>
      </w:pPr>
      <w:proofErr w:type="spellStart"/>
      <w:r w:rsidRPr="006D159A">
        <w:rPr>
          <w:b/>
          <w:u w:val="single"/>
        </w:rPr>
        <w:t>Благочиннический</w:t>
      </w:r>
      <w:proofErr w:type="spellEnd"/>
      <w:r w:rsidRPr="006D159A">
        <w:rPr>
          <w:b/>
          <w:u w:val="single"/>
        </w:rPr>
        <w:t xml:space="preserve"> уровень</w:t>
      </w:r>
    </w:p>
    <w:p w:rsidR="006D159A" w:rsidRDefault="006D159A" w:rsidP="006D159A">
      <w:pPr>
        <w:jc w:val="both"/>
      </w:pPr>
      <w:r>
        <w:t xml:space="preserve">На уровне благочиния общая организация, координация и контроль работы с молодежью ведутся под руководством благочинного. Непосредственное осуществление этой работы должно быть возложено на </w:t>
      </w:r>
      <w:proofErr w:type="gramStart"/>
      <w:r>
        <w:t>штатного</w:t>
      </w:r>
      <w:proofErr w:type="gramEnd"/>
      <w:r>
        <w:t xml:space="preserve"> ответственного за молодежную работу в благочинии. </w:t>
      </w:r>
      <w:proofErr w:type="gramStart"/>
      <w:r>
        <w:t>Ответственный</w:t>
      </w:r>
      <w:proofErr w:type="gramEnd"/>
      <w:r>
        <w:t xml:space="preserve"> за молодежную работу в благочинии назначается на должность и освобождается от должности епархиальным архиереем по представлению председателя отдела по делам молодежи епархии, согласованному с благочинным. </w:t>
      </w:r>
      <w:proofErr w:type="gramStart"/>
      <w:r>
        <w:t xml:space="preserve">Ответственный за молодежную работу в благочинии зачисляется в штат одного из </w:t>
      </w:r>
      <w:r>
        <w:lastRenderedPageBreak/>
        <w:t>приходов благочиния с окладом согласно штатному расписанию.</w:t>
      </w:r>
      <w:proofErr w:type="gramEnd"/>
      <w:r>
        <w:t xml:space="preserve"> </w:t>
      </w:r>
      <w:proofErr w:type="gramStart"/>
      <w:r>
        <w:t>Ответственный</w:t>
      </w:r>
      <w:proofErr w:type="gramEnd"/>
      <w:r>
        <w:t xml:space="preserve"> за молодежную работу в благочинии подчиняется благочинному и согласовывает свою деятельность с председателем отдела по делам молодежи епархии. Благочинный имеет попечение о привлечении сре</w:t>
      </w:r>
      <w:proofErr w:type="gramStart"/>
      <w:r>
        <w:t>дств дл</w:t>
      </w:r>
      <w:proofErr w:type="gramEnd"/>
      <w:r>
        <w:t>я проведения молодежных программ и мероприятий в благочинии.</w:t>
      </w:r>
    </w:p>
    <w:p w:rsidR="006D159A" w:rsidRDefault="006D159A" w:rsidP="006D159A">
      <w:pPr>
        <w:jc w:val="both"/>
      </w:pPr>
      <w:r>
        <w:t xml:space="preserve">В обязанности </w:t>
      </w:r>
      <w:proofErr w:type="gramStart"/>
      <w:r>
        <w:t>штатного</w:t>
      </w:r>
      <w:proofErr w:type="gramEnd"/>
      <w:r>
        <w:t xml:space="preserve"> ответственного за молодежную работу в благочинии входит:</w:t>
      </w:r>
    </w:p>
    <w:p w:rsidR="006D159A" w:rsidRDefault="006D159A" w:rsidP="006D159A">
      <w:pPr>
        <w:jc w:val="both"/>
      </w:pPr>
      <w:r>
        <w:t>1. поддержка и содействие развитию молодежной работы на приходах благочиния;</w:t>
      </w:r>
    </w:p>
    <w:p w:rsidR="006D159A" w:rsidRDefault="006D159A" w:rsidP="006D159A">
      <w:pPr>
        <w:jc w:val="both"/>
      </w:pPr>
      <w:proofErr w:type="gramStart"/>
      <w:r>
        <w:t>2. координация деятельности ответственных за молодежную работу на приходах благочиния;</w:t>
      </w:r>
      <w:proofErr w:type="gramEnd"/>
    </w:p>
    <w:p w:rsidR="006D159A" w:rsidRDefault="006D159A" w:rsidP="006D159A">
      <w:pPr>
        <w:jc w:val="both"/>
      </w:pPr>
      <w:r>
        <w:t>3. составление годового плана молодежной работы благочиния, согласование его с епархиальным отделом по делам молодежи и представление на утверждение благочинного;</w:t>
      </w:r>
    </w:p>
    <w:p w:rsidR="006D159A" w:rsidRDefault="006D159A" w:rsidP="006D159A">
      <w:pPr>
        <w:jc w:val="both"/>
      </w:pPr>
      <w:r>
        <w:t>4. обеспечение реализации епархиальных молодежных программ и проектов в благочинии;</w:t>
      </w:r>
    </w:p>
    <w:p w:rsidR="006D159A" w:rsidRDefault="006D159A" w:rsidP="006D159A">
      <w:pPr>
        <w:jc w:val="both"/>
      </w:pPr>
      <w:r>
        <w:t>5. обеспечение участия молодежного актива приходов в общецерковных молодежных программах;</w:t>
      </w:r>
    </w:p>
    <w:p w:rsidR="006D159A" w:rsidRDefault="006D159A" w:rsidP="006D159A">
      <w:pPr>
        <w:jc w:val="both"/>
      </w:pPr>
      <w:r>
        <w:t>6. участие в работе епархиальной коллегии отдела по делам молодежи;</w:t>
      </w:r>
    </w:p>
    <w:p w:rsidR="006D159A" w:rsidRDefault="006D159A" w:rsidP="006D159A">
      <w:pPr>
        <w:jc w:val="both"/>
      </w:pPr>
      <w:r>
        <w:t xml:space="preserve">7. контроль отчетов и выполнения планов </w:t>
      </w:r>
      <w:proofErr w:type="gramStart"/>
      <w:r>
        <w:t>работы</w:t>
      </w:r>
      <w:proofErr w:type="gramEnd"/>
      <w:r>
        <w:t xml:space="preserve"> ответственных за молодежную работу на приходах благочиния;</w:t>
      </w:r>
    </w:p>
    <w:p w:rsidR="006D159A" w:rsidRDefault="006D159A" w:rsidP="006D159A">
      <w:pPr>
        <w:jc w:val="both"/>
      </w:pPr>
      <w:r>
        <w:t>8. обеспечение информационной поддержки молодежной работы в благочинии, включая виде</w:t>
      </w:r>
      <w:proofErr w:type="gramStart"/>
      <w:r>
        <w:t>о-</w:t>
      </w:r>
      <w:proofErr w:type="gramEnd"/>
      <w:r>
        <w:t>, и фотосъемку реализуемых проектов, создание архива молодежной работы в благочинии; отражение этой работы на сайте благочиния, в социальных сетях и блогах;</w:t>
      </w:r>
    </w:p>
    <w:p w:rsidR="006D159A" w:rsidRDefault="006D159A" w:rsidP="006D159A">
      <w:pPr>
        <w:jc w:val="both"/>
      </w:pPr>
      <w:r>
        <w:t>9. подготовка ежегодного отчета о проделанной молодежной работе благочинному и в отдел по делам молодежи епархии.</w:t>
      </w:r>
    </w:p>
    <w:p w:rsidR="006D159A" w:rsidRDefault="006D159A" w:rsidP="006D159A">
      <w:pPr>
        <w:jc w:val="both"/>
      </w:pPr>
      <w:r>
        <w:t>Важным критерием оценки деятельности штатного ответственного за молодежную работу благочиния является увеличение числа молодых прихожан, их участия в молодежных программах и проектах.</w:t>
      </w:r>
    </w:p>
    <w:p w:rsidR="006D159A" w:rsidRDefault="006D159A" w:rsidP="006D159A">
      <w:pPr>
        <w:jc w:val="both"/>
      </w:pPr>
    </w:p>
    <w:p w:rsidR="006D159A" w:rsidRPr="006D159A" w:rsidRDefault="006D159A" w:rsidP="006D159A">
      <w:pPr>
        <w:jc w:val="both"/>
        <w:rPr>
          <w:b/>
          <w:u w:val="single"/>
        </w:rPr>
      </w:pPr>
      <w:proofErr w:type="gramStart"/>
      <w:r w:rsidRPr="006D159A">
        <w:rPr>
          <w:b/>
          <w:u w:val="single"/>
        </w:rPr>
        <w:t>Приходской</w:t>
      </w:r>
      <w:proofErr w:type="gramEnd"/>
      <w:r w:rsidRPr="006D159A">
        <w:rPr>
          <w:b/>
          <w:u w:val="single"/>
        </w:rPr>
        <w:t xml:space="preserve"> уровень</w:t>
      </w:r>
    </w:p>
    <w:p w:rsidR="006D159A" w:rsidRDefault="006D159A" w:rsidP="006D159A">
      <w:pPr>
        <w:jc w:val="both"/>
      </w:pPr>
      <w:r>
        <w:t xml:space="preserve">На приходском уровне общая организация, координация и контроль работы с молодежью находятся в компетенции настоятеля. Непосредственное осуществление этой работы должно быть возложено на </w:t>
      </w:r>
      <w:proofErr w:type="gramStart"/>
      <w:r>
        <w:t>штатного</w:t>
      </w:r>
      <w:proofErr w:type="gramEnd"/>
      <w:r>
        <w:t xml:space="preserve"> ответственного за молодежную работу, в тех приходах, где есть возможность создать такую штатную единицу. Решение о возможности или невозможности принимает приходской совет во главе с настоятелем по согласованию с благочинным и епархиальным отделом по делам молодежи.</w:t>
      </w:r>
    </w:p>
    <w:p w:rsidR="006D159A" w:rsidRDefault="006D159A" w:rsidP="006D159A">
      <w:pPr>
        <w:jc w:val="both"/>
      </w:pPr>
      <w:proofErr w:type="gramStart"/>
      <w:r>
        <w:t>Ответственный</w:t>
      </w:r>
      <w:proofErr w:type="gramEnd"/>
      <w:r>
        <w:t xml:space="preserve"> за молодежную работу на приходе назначается на должность и освобождается от должности настоятелем. </w:t>
      </w:r>
      <w:proofErr w:type="gramStart"/>
      <w:r>
        <w:t>Ответственный за молодежную работу на приходе зачисляется в штат прихода с окладом согласно штатному расписанию.</w:t>
      </w:r>
      <w:proofErr w:type="gramEnd"/>
      <w:r>
        <w:t xml:space="preserve"> </w:t>
      </w:r>
      <w:proofErr w:type="gramStart"/>
      <w:r>
        <w:t>Ответственный</w:t>
      </w:r>
      <w:proofErr w:type="gramEnd"/>
      <w:r>
        <w:t xml:space="preserve"> за молодежную работу </w:t>
      </w:r>
      <w:r>
        <w:lastRenderedPageBreak/>
        <w:t>подчиняется настоятелю и согласовывает свою деятельность с председателем епархиального отдела по делам молодежи и с ответственным за молодежную работу в благочинии. Молодежные программы и мероприятия прихода оплачиваются из сре</w:t>
      </w:r>
      <w:proofErr w:type="gramStart"/>
      <w:r>
        <w:t>дств пр</w:t>
      </w:r>
      <w:proofErr w:type="gramEnd"/>
      <w:r>
        <w:t>ихода и привлеченных средств. На приходе могут создаваться православные молодежные объединения.</w:t>
      </w:r>
    </w:p>
    <w:p w:rsidR="006D159A" w:rsidRDefault="006D159A" w:rsidP="006D159A">
      <w:pPr>
        <w:jc w:val="both"/>
      </w:pPr>
    </w:p>
    <w:p w:rsidR="006D159A" w:rsidRPr="006D159A" w:rsidRDefault="006D159A" w:rsidP="006D159A">
      <w:pPr>
        <w:jc w:val="both"/>
        <w:rPr>
          <w:b/>
          <w:u w:val="single"/>
        </w:rPr>
      </w:pPr>
      <w:r w:rsidRPr="006D159A">
        <w:rPr>
          <w:b/>
          <w:u w:val="single"/>
        </w:rPr>
        <w:t>Работа с молодежью на приходе может иметь различные формы, в частности:</w:t>
      </w:r>
    </w:p>
    <w:p w:rsidR="006D159A" w:rsidRDefault="006D159A" w:rsidP="006D159A">
      <w:pPr>
        <w:jc w:val="both"/>
      </w:pPr>
      <w:r>
        <w:t>беседы и встречи с духовенством и специально приглашаемыми гостями;</w:t>
      </w:r>
    </w:p>
    <w:p w:rsidR="006D159A" w:rsidRDefault="006D159A" w:rsidP="006D159A">
      <w:pPr>
        <w:jc w:val="both"/>
      </w:pPr>
      <w:proofErr w:type="spellStart"/>
      <w:r>
        <w:t>вероучительные</w:t>
      </w:r>
      <w:proofErr w:type="spellEnd"/>
      <w:r>
        <w:t xml:space="preserve"> (</w:t>
      </w:r>
      <w:proofErr w:type="spellStart"/>
      <w:r>
        <w:t>катехизаторские</w:t>
      </w:r>
      <w:proofErr w:type="spellEnd"/>
      <w:r>
        <w:t>) занятия;</w:t>
      </w:r>
    </w:p>
    <w:p w:rsidR="006D159A" w:rsidRDefault="006D159A" w:rsidP="006D159A">
      <w:pPr>
        <w:jc w:val="both"/>
      </w:pPr>
      <w:r>
        <w:t>группы по изучению Священного Писания;</w:t>
      </w:r>
    </w:p>
    <w:p w:rsidR="006D159A" w:rsidRDefault="006D159A" w:rsidP="006D159A">
      <w:pPr>
        <w:jc w:val="both"/>
      </w:pPr>
      <w:r>
        <w:t>миссионерские акции и поездки;</w:t>
      </w:r>
    </w:p>
    <w:p w:rsidR="006D159A" w:rsidRDefault="006D159A" w:rsidP="006D159A">
      <w:pPr>
        <w:jc w:val="both"/>
      </w:pPr>
      <w:r>
        <w:t>социальные проекты;</w:t>
      </w:r>
    </w:p>
    <w:p w:rsidR="006D159A" w:rsidRDefault="006D159A" w:rsidP="006D159A">
      <w:pPr>
        <w:jc w:val="both"/>
      </w:pPr>
      <w:r>
        <w:t>молодежные лагеря;</w:t>
      </w:r>
    </w:p>
    <w:p w:rsidR="006D159A" w:rsidRDefault="006D159A" w:rsidP="006D159A">
      <w:pPr>
        <w:jc w:val="both"/>
      </w:pPr>
      <w:proofErr w:type="gramStart"/>
      <w:r>
        <w:t>интернет-проекты</w:t>
      </w:r>
      <w:proofErr w:type="gramEnd"/>
      <w:r>
        <w:t>;</w:t>
      </w:r>
    </w:p>
    <w:p w:rsidR="006D159A" w:rsidRDefault="006D159A" w:rsidP="006D159A">
      <w:pPr>
        <w:jc w:val="both"/>
      </w:pPr>
      <w:r>
        <w:t>киноклубы;</w:t>
      </w:r>
    </w:p>
    <w:p w:rsidR="006D159A" w:rsidRDefault="006D159A" w:rsidP="006D159A">
      <w:pPr>
        <w:jc w:val="both"/>
      </w:pPr>
      <w:r>
        <w:t>кружки по интересам;</w:t>
      </w:r>
    </w:p>
    <w:p w:rsidR="006D159A" w:rsidRDefault="006D159A" w:rsidP="006D159A">
      <w:pPr>
        <w:jc w:val="both"/>
      </w:pPr>
      <w:r>
        <w:t>проекты по профилактике зависимостей;</w:t>
      </w:r>
    </w:p>
    <w:p w:rsidR="006D159A" w:rsidRDefault="006D159A" w:rsidP="006D159A">
      <w:pPr>
        <w:jc w:val="both"/>
      </w:pPr>
      <w:r>
        <w:t>спортивные секции;</w:t>
      </w:r>
    </w:p>
    <w:p w:rsidR="006D159A" w:rsidRDefault="006D159A" w:rsidP="006D159A">
      <w:pPr>
        <w:jc w:val="both"/>
      </w:pPr>
      <w:r>
        <w:t>военно-патриотические клубы;</w:t>
      </w:r>
    </w:p>
    <w:p w:rsidR="006D159A" w:rsidRDefault="006D159A" w:rsidP="006D159A">
      <w:pPr>
        <w:jc w:val="both"/>
      </w:pPr>
      <w:r>
        <w:t>клубы молодой семьи.</w:t>
      </w:r>
    </w:p>
    <w:p w:rsidR="006D159A" w:rsidRPr="006D159A" w:rsidRDefault="006D159A" w:rsidP="006D159A">
      <w:pPr>
        <w:jc w:val="both"/>
        <w:rPr>
          <w:b/>
          <w:u w:val="single"/>
        </w:rPr>
      </w:pPr>
      <w:r w:rsidRPr="006D159A">
        <w:rPr>
          <w:b/>
          <w:u w:val="single"/>
        </w:rPr>
        <w:t xml:space="preserve">Обязанности </w:t>
      </w:r>
      <w:proofErr w:type="gramStart"/>
      <w:r w:rsidRPr="006D159A">
        <w:rPr>
          <w:b/>
          <w:u w:val="single"/>
        </w:rPr>
        <w:t>ответственного</w:t>
      </w:r>
      <w:proofErr w:type="gramEnd"/>
      <w:r w:rsidRPr="006D159A">
        <w:rPr>
          <w:b/>
          <w:u w:val="single"/>
        </w:rPr>
        <w:t xml:space="preserve"> за молодежную работу на приходе включают:</w:t>
      </w:r>
    </w:p>
    <w:p w:rsidR="006D159A" w:rsidRDefault="006D159A" w:rsidP="006D159A">
      <w:pPr>
        <w:jc w:val="both"/>
      </w:pPr>
      <w:r>
        <w:t>1. развитие молодежной работы прихода;</w:t>
      </w:r>
    </w:p>
    <w:p w:rsidR="006D159A" w:rsidRDefault="006D159A" w:rsidP="006D159A">
      <w:pPr>
        <w:jc w:val="both"/>
      </w:pPr>
      <w:r>
        <w:t>2. избрание из среды молодых прихожан активных помощников, забота о прохождении ими соответствующего обучения; формирование приходского молодежного актива;</w:t>
      </w:r>
    </w:p>
    <w:p w:rsidR="006D159A" w:rsidRDefault="006D159A" w:rsidP="006D159A">
      <w:pPr>
        <w:jc w:val="both"/>
      </w:pPr>
      <w:r>
        <w:t>3. разработка и осуществление приходских молодежных проектов;</w:t>
      </w:r>
    </w:p>
    <w:p w:rsidR="006D159A" w:rsidRDefault="006D159A" w:rsidP="006D159A">
      <w:pPr>
        <w:jc w:val="both"/>
      </w:pPr>
      <w:r>
        <w:t>4. реализация совместных проектов с другими приходами;</w:t>
      </w:r>
    </w:p>
    <w:p w:rsidR="006D159A" w:rsidRDefault="006D159A" w:rsidP="006D159A">
      <w:pPr>
        <w:jc w:val="both"/>
      </w:pPr>
      <w:r>
        <w:t>5. поддержание контакта с существующими на территории прихода образовательными и социальными учреждениями, где могли бы проявить свою активность молодые православные христиане;</w:t>
      </w:r>
    </w:p>
    <w:p w:rsidR="006D159A" w:rsidRDefault="006D159A" w:rsidP="006D159A">
      <w:pPr>
        <w:jc w:val="both"/>
      </w:pPr>
      <w:r>
        <w:lastRenderedPageBreak/>
        <w:t>6. привлечение светских специалистов, профессионально занятых в области работы с молодежью, к взаимодействию с приходом;</w:t>
      </w:r>
    </w:p>
    <w:p w:rsidR="006D159A" w:rsidRDefault="006D159A" w:rsidP="006D159A">
      <w:pPr>
        <w:jc w:val="both"/>
      </w:pPr>
      <w:r>
        <w:t xml:space="preserve">7. составление годового плана приходской молодежной работы, согласование его с </w:t>
      </w:r>
      <w:proofErr w:type="gramStart"/>
      <w:r>
        <w:t>ответственным</w:t>
      </w:r>
      <w:proofErr w:type="gramEnd"/>
      <w:r>
        <w:t xml:space="preserve"> за молодежную работу в благочинии и представление на утверждение настоятелю;</w:t>
      </w:r>
    </w:p>
    <w:p w:rsidR="006D159A" w:rsidRDefault="006D159A" w:rsidP="006D159A">
      <w:pPr>
        <w:jc w:val="both"/>
      </w:pPr>
      <w:r>
        <w:t>8. обеспечение информационной поддержки молодежной работы на приходе, включая виде</w:t>
      </w:r>
      <w:proofErr w:type="gramStart"/>
      <w:r>
        <w:t>о-</w:t>
      </w:r>
      <w:proofErr w:type="gramEnd"/>
      <w:r>
        <w:t>, и фотосъемку реализуемых проектов, создание архива молодежной работы; отражение этой работы на сайте прихода (если таковой имеется), в социальных сетях и блогах;</w:t>
      </w:r>
    </w:p>
    <w:p w:rsidR="006D159A" w:rsidRDefault="006D159A" w:rsidP="006D159A">
      <w:pPr>
        <w:jc w:val="both"/>
      </w:pPr>
      <w:r>
        <w:t>9. осуществление по согласованию с настоятелем прихода взаимодействия с государственными, муниципальными и общественными организациями и учреждениями, действующими на территории прихода, по вопросам, связанным с молодежной работой;</w:t>
      </w:r>
    </w:p>
    <w:p w:rsidR="006D159A" w:rsidRDefault="006D159A" w:rsidP="006D159A">
      <w:pPr>
        <w:jc w:val="both"/>
      </w:pPr>
      <w:r>
        <w:t>10. привлечение добровольцев для участия в молодежных проектах и программах;</w:t>
      </w:r>
    </w:p>
    <w:p w:rsidR="006D159A" w:rsidRDefault="006D159A" w:rsidP="006D159A">
      <w:pPr>
        <w:jc w:val="both"/>
      </w:pPr>
      <w:r>
        <w:t xml:space="preserve">11. обеспечение участия молодежного актива прихода в общецерковных, епархиальных и </w:t>
      </w:r>
      <w:proofErr w:type="spellStart"/>
      <w:r>
        <w:t>благочиннических</w:t>
      </w:r>
      <w:proofErr w:type="spellEnd"/>
      <w:r>
        <w:t xml:space="preserve">  программах;</w:t>
      </w:r>
    </w:p>
    <w:p w:rsidR="006D159A" w:rsidRDefault="006D159A" w:rsidP="006D159A">
      <w:pPr>
        <w:jc w:val="both"/>
      </w:pPr>
      <w:r>
        <w:t>12. подготовка ежегодного отчета настоятелю прихода, направляемого также ответственному за молодежную работу в благочинии и в отдел по делам молодежи епархии.</w:t>
      </w:r>
    </w:p>
    <w:p w:rsidR="006D159A" w:rsidRDefault="006D159A" w:rsidP="006D159A">
      <w:pPr>
        <w:jc w:val="both"/>
      </w:pPr>
    </w:p>
    <w:p w:rsidR="003C5A87" w:rsidRDefault="006D159A" w:rsidP="006D159A">
      <w:pPr>
        <w:jc w:val="both"/>
      </w:pPr>
      <w:r>
        <w:t>Важным критерием оценки деятельности ответственного за молодежную работу на приходе является увеличение числа молодых прихожан, их участия в молодежных программах и проектах.</w:t>
      </w:r>
    </w:p>
    <w:sectPr w:rsidR="003C5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33" w:rsidRDefault="00042C33" w:rsidP="006D159A">
      <w:pPr>
        <w:spacing w:after="0" w:line="240" w:lineRule="auto"/>
      </w:pPr>
      <w:r>
        <w:separator/>
      </w:r>
    </w:p>
  </w:endnote>
  <w:endnote w:type="continuationSeparator" w:id="0">
    <w:p w:rsidR="00042C33" w:rsidRDefault="00042C33" w:rsidP="006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9A" w:rsidRDefault="006D15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989540"/>
      <w:docPartObj>
        <w:docPartGallery w:val="Page Numbers (Bottom of Page)"/>
        <w:docPartUnique/>
      </w:docPartObj>
    </w:sdtPr>
    <w:sdtContent>
      <w:p w:rsidR="006D159A" w:rsidRDefault="006D15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159A" w:rsidRDefault="006D15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9A" w:rsidRDefault="006D1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33" w:rsidRDefault="00042C33" w:rsidP="006D159A">
      <w:pPr>
        <w:spacing w:after="0" w:line="240" w:lineRule="auto"/>
      </w:pPr>
      <w:r>
        <w:separator/>
      </w:r>
    </w:p>
  </w:footnote>
  <w:footnote w:type="continuationSeparator" w:id="0">
    <w:p w:rsidR="00042C33" w:rsidRDefault="00042C33" w:rsidP="006D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9A" w:rsidRDefault="006D15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9A" w:rsidRDefault="006D159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9A" w:rsidRDefault="006D1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7A"/>
    <w:rsid w:val="000015F8"/>
    <w:rsid w:val="00003074"/>
    <w:rsid w:val="00003AF9"/>
    <w:rsid w:val="00013B15"/>
    <w:rsid w:val="00015B22"/>
    <w:rsid w:val="000224AB"/>
    <w:rsid w:val="000229B7"/>
    <w:rsid w:val="00026D07"/>
    <w:rsid w:val="00027ABB"/>
    <w:rsid w:val="00031612"/>
    <w:rsid w:val="00031BC1"/>
    <w:rsid w:val="00037F64"/>
    <w:rsid w:val="00041F5F"/>
    <w:rsid w:val="00042C33"/>
    <w:rsid w:val="000438CC"/>
    <w:rsid w:val="000455D9"/>
    <w:rsid w:val="00045754"/>
    <w:rsid w:val="00046B02"/>
    <w:rsid w:val="00047A04"/>
    <w:rsid w:val="00053D7A"/>
    <w:rsid w:val="0005422D"/>
    <w:rsid w:val="00055168"/>
    <w:rsid w:val="000553C9"/>
    <w:rsid w:val="00057AF0"/>
    <w:rsid w:val="00061047"/>
    <w:rsid w:val="000613B8"/>
    <w:rsid w:val="00061756"/>
    <w:rsid w:val="00062EC6"/>
    <w:rsid w:val="00063056"/>
    <w:rsid w:val="00065F7F"/>
    <w:rsid w:val="00067C23"/>
    <w:rsid w:val="00070047"/>
    <w:rsid w:val="00070F95"/>
    <w:rsid w:val="000710E7"/>
    <w:rsid w:val="00071E07"/>
    <w:rsid w:val="00072608"/>
    <w:rsid w:val="0008599C"/>
    <w:rsid w:val="00087726"/>
    <w:rsid w:val="00090690"/>
    <w:rsid w:val="000917F0"/>
    <w:rsid w:val="00097E4E"/>
    <w:rsid w:val="000A5918"/>
    <w:rsid w:val="000A6D60"/>
    <w:rsid w:val="000A7ED2"/>
    <w:rsid w:val="000B4AA5"/>
    <w:rsid w:val="000B6127"/>
    <w:rsid w:val="000C64A4"/>
    <w:rsid w:val="000D1785"/>
    <w:rsid w:val="000D31C2"/>
    <w:rsid w:val="000D4E1F"/>
    <w:rsid w:val="000D7157"/>
    <w:rsid w:val="000D7DEB"/>
    <w:rsid w:val="000E1ACD"/>
    <w:rsid w:val="000E1AD1"/>
    <w:rsid w:val="000F0DBF"/>
    <w:rsid w:val="000F4526"/>
    <w:rsid w:val="000F4E54"/>
    <w:rsid w:val="000F54D8"/>
    <w:rsid w:val="001002DE"/>
    <w:rsid w:val="0010718F"/>
    <w:rsid w:val="001108ED"/>
    <w:rsid w:val="00111167"/>
    <w:rsid w:val="0011415F"/>
    <w:rsid w:val="00115E79"/>
    <w:rsid w:val="001171A5"/>
    <w:rsid w:val="00117FE4"/>
    <w:rsid w:val="00124167"/>
    <w:rsid w:val="00131314"/>
    <w:rsid w:val="001315C6"/>
    <w:rsid w:val="001328C0"/>
    <w:rsid w:val="00134810"/>
    <w:rsid w:val="00137C47"/>
    <w:rsid w:val="0014298D"/>
    <w:rsid w:val="00142C25"/>
    <w:rsid w:val="00144313"/>
    <w:rsid w:val="00147875"/>
    <w:rsid w:val="00152B3D"/>
    <w:rsid w:val="00152CD3"/>
    <w:rsid w:val="00155644"/>
    <w:rsid w:val="00157DA8"/>
    <w:rsid w:val="00160B87"/>
    <w:rsid w:val="001649D5"/>
    <w:rsid w:val="00167D02"/>
    <w:rsid w:val="00172ABD"/>
    <w:rsid w:val="00177115"/>
    <w:rsid w:val="00177C71"/>
    <w:rsid w:val="00183100"/>
    <w:rsid w:val="00183B94"/>
    <w:rsid w:val="00184B11"/>
    <w:rsid w:val="00184F00"/>
    <w:rsid w:val="0018563B"/>
    <w:rsid w:val="001918DF"/>
    <w:rsid w:val="00195294"/>
    <w:rsid w:val="001969C6"/>
    <w:rsid w:val="001A0649"/>
    <w:rsid w:val="001A76A1"/>
    <w:rsid w:val="001B0913"/>
    <w:rsid w:val="001B102E"/>
    <w:rsid w:val="001B2E79"/>
    <w:rsid w:val="001B4489"/>
    <w:rsid w:val="001B5DB8"/>
    <w:rsid w:val="001B6A33"/>
    <w:rsid w:val="001C30C0"/>
    <w:rsid w:val="001C3725"/>
    <w:rsid w:val="001D022D"/>
    <w:rsid w:val="001D0E12"/>
    <w:rsid w:val="001D459D"/>
    <w:rsid w:val="001D5724"/>
    <w:rsid w:val="001E13E5"/>
    <w:rsid w:val="001E3E03"/>
    <w:rsid w:val="001E5F10"/>
    <w:rsid w:val="001F02D9"/>
    <w:rsid w:val="001F3879"/>
    <w:rsid w:val="001F4328"/>
    <w:rsid w:val="0020474B"/>
    <w:rsid w:val="0021538D"/>
    <w:rsid w:val="0021646C"/>
    <w:rsid w:val="00216AF7"/>
    <w:rsid w:val="00217770"/>
    <w:rsid w:val="00224878"/>
    <w:rsid w:val="002251FF"/>
    <w:rsid w:val="00225BA4"/>
    <w:rsid w:val="00234A5E"/>
    <w:rsid w:val="00234A92"/>
    <w:rsid w:val="0024116C"/>
    <w:rsid w:val="002446DA"/>
    <w:rsid w:val="00245153"/>
    <w:rsid w:val="00246857"/>
    <w:rsid w:val="002477C0"/>
    <w:rsid w:val="00253532"/>
    <w:rsid w:val="00254A7D"/>
    <w:rsid w:val="002565D5"/>
    <w:rsid w:val="00257A79"/>
    <w:rsid w:val="0026393F"/>
    <w:rsid w:val="00264717"/>
    <w:rsid w:val="002657B8"/>
    <w:rsid w:val="00270CE7"/>
    <w:rsid w:val="00271165"/>
    <w:rsid w:val="0028182C"/>
    <w:rsid w:val="0028188C"/>
    <w:rsid w:val="002854F3"/>
    <w:rsid w:val="00293214"/>
    <w:rsid w:val="002939EB"/>
    <w:rsid w:val="00294F9B"/>
    <w:rsid w:val="00295DAB"/>
    <w:rsid w:val="0029615B"/>
    <w:rsid w:val="00296F66"/>
    <w:rsid w:val="002A05DD"/>
    <w:rsid w:val="002A0E10"/>
    <w:rsid w:val="002A4F14"/>
    <w:rsid w:val="002A6C05"/>
    <w:rsid w:val="002B70AD"/>
    <w:rsid w:val="002B76C0"/>
    <w:rsid w:val="002B7FC4"/>
    <w:rsid w:val="002D00D1"/>
    <w:rsid w:val="002D275B"/>
    <w:rsid w:val="002D4A86"/>
    <w:rsid w:val="002D7C84"/>
    <w:rsid w:val="002E031F"/>
    <w:rsid w:val="002E1A98"/>
    <w:rsid w:val="002E1E63"/>
    <w:rsid w:val="002F4D79"/>
    <w:rsid w:val="002F7AE1"/>
    <w:rsid w:val="002F7F3C"/>
    <w:rsid w:val="0030008D"/>
    <w:rsid w:val="00300A9E"/>
    <w:rsid w:val="003021D5"/>
    <w:rsid w:val="003132F0"/>
    <w:rsid w:val="0031614A"/>
    <w:rsid w:val="00316E01"/>
    <w:rsid w:val="00321993"/>
    <w:rsid w:val="0033359D"/>
    <w:rsid w:val="00337F78"/>
    <w:rsid w:val="0034247E"/>
    <w:rsid w:val="00343529"/>
    <w:rsid w:val="00344BA1"/>
    <w:rsid w:val="00350E32"/>
    <w:rsid w:val="00351BB9"/>
    <w:rsid w:val="0035388F"/>
    <w:rsid w:val="00353E5E"/>
    <w:rsid w:val="003647F0"/>
    <w:rsid w:val="00366B50"/>
    <w:rsid w:val="00371E72"/>
    <w:rsid w:val="00374EC2"/>
    <w:rsid w:val="00376FCA"/>
    <w:rsid w:val="00383208"/>
    <w:rsid w:val="00385527"/>
    <w:rsid w:val="003913F5"/>
    <w:rsid w:val="00392F56"/>
    <w:rsid w:val="003954DE"/>
    <w:rsid w:val="003960EB"/>
    <w:rsid w:val="003A20B8"/>
    <w:rsid w:val="003A5255"/>
    <w:rsid w:val="003B1EDD"/>
    <w:rsid w:val="003B372B"/>
    <w:rsid w:val="003B4759"/>
    <w:rsid w:val="003B7E63"/>
    <w:rsid w:val="003C2725"/>
    <w:rsid w:val="003C5A87"/>
    <w:rsid w:val="003C5C42"/>
    <w:rsid w:val="003D01EB"/>
    <w:rsid w:val="003D5FF4"/>
    <w:rsid w:val="003D6AC2"/>
    <w:rsid w:val="003D6D65"/>
    <w:rsid w:val="003E0F18"/>
    <w:rsid w:val="003E1410"/>
    <w:rsid w:val="003E6306"/>
    <w:rsid w:val="003E7089"/>
    <w:rsid w:val="003E7A1E"/>
    <w:rsid w:val="003F297B"/>
    <w:rsid w:val="003F48D3"/>
    <w:rsid w:val="004052ED"/>
    <w:rsid w:val="00405D03"/>
    <w:rsid w:val="00414C12"/>
    <w:rsid w:val="00414C15"/>
    <w:rsid w:val="004161DD"/>
    <w:rsid w:val="00421DB3"/>
    <w:rsid w:val="004220C3"/>
    <w:rsid w:val="00423503"/>
    <w:rsid w:val="00425FF9"/>
    <w:rsid w:val="00426321"/>
    <w:rsid w:val="004274AB"/>
    <w:rsid w:val="004309BD"/>
    <w:rsid w:val="00430E55"/>
    <w:rsid w:val="00430FA7"/>
    <w:rsid w:val="0043310B"/>
    <w:rsid w:val="0043342F"/>
    <w:rsid w:val="004410FC"/>
    <w:rsid w:val="0044226A"/>
    <w:rsid w:val="00442DD7"/>
    <w:rsid w:val="00465ACF"/>
    <w:rsid w:val="00466AC4"/>
    <w:rsid w:val="0047204C"/>
    <w:rsid w:val="00474A66"/>
    <w:rsid w:val="0047737B"/>
    <w:rsid w:val="004815AE"/>
    <w:rsid w:val="004869B0"/>
    <w:rsid w:val="00490155"/>
    <w:rsid w:val="00490958"/>
    <w:rsid w:val="00494C00"/>
    <w:rsid w:val="004957AA"/>
    <w:rsid w:val="00495F86"/>
    <w:rsid w:val="00496746"/>
    <w:rsid w:val="00496BFF"/>
    <w:rsid w:val="00496C99"/>
    <w:rsid w:val="004A167D"/>
    <w:rsid w:val="004A4ACA"/>
    <w:rsid w:val="004B1709"/>
    <w:rsid w:val="004B2B38"/>
    <w:rsid w:val="004B3EAB"/>
    <w:rsid w:val="004B510A"/>
    <w:rsid w:val="004B5424"/>
    <w:rsid w:val="004C1184"/>
    <w:rsid w:val="004C2629"/>
    <w:rsid w:val="004C2CFE"/>
    <w:rsid w:val="004C3C0C"/>
    <w:rsid w:val="004C615A"/>
    <w:rsid w:val="004C7363"/>
    <w:rsid w:val="004D47BF"/>
    <w:rsid w:val="004D4C26"/>
    <w:rsid w:val="004D57EA"/>
    <w:rsid w:val="004D74F7"/>
    <w:rsid w:val="004F0152"/>
    <w:rsid w:val="004F2EF0"/>
    <w:rsid w:val="004F6F8A"/>
    <w:rsid w:val="00500476"/>
    <w:rsid w:val="00503240"/>
    <w:rsid w:val="00507A6B"/>
    <w:rsid w:val="00507CAE"/>
    <w:rsid w:val="00512A23"/>
    <w:rsid w:val="00512BCB"/>
    <w:rsid w:val="00512EFA"/>
    <w:rsid w:val="00515489"/>
    <w:rsid w:val="00516343"/>
    <w:rsid w:val="0052045A"/>
    <w:rsid w:val="00523820"/>
    <w:rsid w:val="005268ED"/>
    <w:rsid w:val="0053753B"/>
    <w:rsid w:val="005461CF"/>
    <w:rsid w:val="00547313"/>
    <w:rsid w:val="00551074"/>
    <w:rsid w:val="005518BF"/>
    <w:rsid w:val="00554613"/>
    <w:rsid w:val="00556203"/>
    <w:rsid w:val="00563FDF"/>
    <w:rsid w:val="005657A7"/>
    <w:rsid w:val="005671F9"/>
    <w:rsid w:val="00567614"/>
    <w:rsid w:val="00571DDF"/>
    <w:rsid w:val="00573887"/>
    <w:rsid w:val="00580CE1"/>
    <w:rsid w:val="00581175"/>
    <w:rsid w:val="005867D4"/>
    <w:rsid w:val="0059406F"/>
    <w:rsid w:val="00594318"/>
    <w:rsid w:val="00595036"/>
    <w:rsid w:val="0059565F"/>
    <w:rsid w:val="005A1B48"/>
    <w:rsid w:val="005A4050"/>
    <w:rsid w:val="005A4239"/>
    <w:rsid w:val="005C3258"/>
    <w:rsid w:val="005C656F"/>
    <w:rsid w:val="005D0140"/>
    <w:rsid w:val="005D0D98"/>
    <w:rsid w:val="005D141F"/>
    <w:rsid w:val="005D5024"/>
    <w:rsid w:val="005D5BD6"/>
    <w:rsid w:val="005D6972"/>
    <w:rsid w:val="005E10B7"/>
    <w:rsid w:val="005E16AF"/>
    <w:rsid w:val="005E17F9"/>
    <w:rsid w:val="005E6DD1"/>
    <w:rsid w:val="005F2AE5"/>
    <w:rsid w:val="005F3B62"/>
    <w:rsid w:val="005F3FEA"/>
    <w:rsid w:val="005F4B15"/>
    <w:rsid w:val="005F7887"/>
    <w:rsid w:val="00600A81"/>
    <w:rsid w:val="0060337A"/>
    <w:rsid w:val="00603933"/>
    <w:rsid w:val="006058FB"/>
    <w:rsid w:val="00615DD7"/>
    <w:rsid w:val="0063300A"/>
    <w:rsid w:val="00635561"/>
    <w:rsid w:val="006357BF"/>
    <w:rsid w:val="006403FE"/>
    <w:rsid w:val="006410F0"/>
    <w:rsid w:val="006439C5"/>
    <w:rsid w:val="00644695"/>
    <w:rsid w:val="00644DC4"/>
    <w:rsid w:val="00645B63"/>
    <w:rsid w:val="00646C59"/>
    <w:rsid w:val="00646F01"/>
    <w:rsid w:val="00650D94"/>
    <w:rsid w:val="00652642"/>
    <w:rsid w:val="00653286"/>
    <w:rsid w:val="006558E6"/>
    <w:rsid w:val="00656FA3"/>
    <w:rsid w:val="00657B0E"/>
    <w:rsid w:val="006612BB"/>
    <w:rsid w:val="0066164D"/>
    <w:rsid w:val="00664010"/>
    <w:rsid w:val="0066452E"/>
    <w:rsid w:val="00667B2B"/>
    <w:rsid w:val="0067103A"/>
    <w:rsid w:val="0067260C"/>
    <w:rsid w:val="006745C0"/>
    <w:rsid w:val="0067630F"/>
    <w:rsid w:val="006816A6"/>
    <w:rsid w:val="00681D90"/>
    <w:rsid w:val="0068439F"/>
    <w:rsid w:val="00684511"/>
    <w:rsid w:val="006863FB"/>
    <w:rsid w:val="006932EB"/>
    <w:rsid w:val="00695BA9"/>
    <w:rsid w:val="00697B3A"/>
    <w:rsid w:val="006A2377"/>
    <w:rsid w:val="006A43FA"/>
    <w:rsid w:val="006A5CA5"/>
    <w:rsid w:val="006A7C43"/>
    <w:rsid w:val="006B0AEE"/>
    <w:rsid w:val="006B0B66"/>
    <w:rsid w:val="006B2A05"/>
    <w:rsid w:val="006B319B"/>
    <w:rsid w:val="006B5855"/>
    <w:rsid w:val="006B5A4D"/>
    <w:rsid w:val="006C31E4"/>
    <w:rsid w:val="006C3AE7"/>
    <w:rsid w:val="006C4867"/>
    <w:rsid w:val="006C52EF"/>
    <w:rsid w:val="006D0169"/>
    <w:rsid w:val="006D159A"/>
    <w:rsid w:val="006D2F2F"/>
    <w:rsid w:val="006D3AD6"/>
    <w:rsid w:val="006D4260"/>
    <w:rsid w:val="006D4AA3"/>
    <w:rsid w:val="006D6DC0"/>
    <w:rsid w:val="006E5BC0"/>
    <w:rsid w:val="006E7FF1"/>
    <w:rsid w:val="006F24FD"/>
    <w:rsid w:val="006F3D5A"/>
    <w:rsid w:val="006F6561"/>
    <w:rsid w:val="00701F19"/>
    <w:rsid w:val="007074E7"/>
    <w:rsid w:val="00707BAA"/>
    <w:rsid w:val="00710578"/>
    <w:rsid w:val="00710C4A"/>
    <w:rsid w:val="00711F53"/>
    <w:rsid w:val="007129AD"/>
    <w:rsid w:val="00717BA3"/>
    <w:rsid w:val="00722660"/>
    <w:rsid w:val="00725D12"/>
    <w:rsid w:val="007261E4"/>
    <w:rsid w:val="007273D4"/>
    <w:rsid w:val="00727E36"/>
    <w:rsid w:val="00730337"/>
    <w:rsid w:val="00730A2B"/>
    <w:rsid w:val="00732910"/>
    <w:rsid w:val="00735A49"/>
    <w:rsid w:val="0073716D"/>
    <w:rsid w:val="00737613"/>
    <w:rsid w:val="00743143"/>
    <w:rsid w:val="007442D9"/>
    <w:rsid w:val="007452DF"/>
    <w:rsid w:val="00746E13"/>
    <w:rsid w:val="00755A80"/>
    <w:rsid w:val="00761F96"/>
    <w:rsid w:val="00762C70"/>
    <w:rsid w:val="0076442E"/>
    <w:rsid w:val="00764E90"/>
    <w:rsid w:val="007707C2"/>
    <w:rsid w:val="00771185"/>
    <w:rsid w:val="00776D33"/>
    <w:rsid w:val="007806F3"/>
    <w:rsid w:val="00784165"/>
    <w:rsid w:val="00785EB5"/>
    <w:rsid w:val="00790F8C"/>
    <w:rsid w:val="00791C1E"/>
    <w:rsid w:val="007A2D99"/>
    <w:rsid w:val="007B7FDE"/>
    <w:rsid w:val="007C4A06"/>
    <w:rsid w:val="007C5781"/>
    <w:rsid w:val="007C6DB4"/>
    <w:rsid w:val="007C6E45"/>
    <w:rsid w:val="007D17CE"/>
    <w:rsid w:val="007D1D0F"/>
    <w:rsid w:val="007D4085"/>
    <w:rsid w:val="007D5421"/>
    <w:rsid w:val="007E10BF"/>
    <w:rsid w:val="007E10D0"/>
    <w:rsid w:val="007E1DE0"/>
    <w:rsid w:val="007E2F43"/>
    <w:rsid w:val="007E50BD"/>
    <w:rsid w:val="007E51C4"/>
    <w:rsid w:val="007F620B"/>
    <w:rsid w:val="0080039E"/>
    <w:rsid w:val="00800F97"/>
    <w:rsid w:val="0080130D"/>
    <w:rsid w:val="00801F49"/>
    <w:rsid w:val="00804378"/>
    <w:rsid w:val="00805F69"/>
    <w:rsid w:val="00810C3F"/>
    <w:rsid w:val="00811D64"/>
    <w:rsid w:val="00822035"/>
    <w:rsid w:val="00824598"/>
    <w:rsid w:val="00824C28"/>
    <w:rsid w:val="00833928"/>
    <w:rsid w:val="0083625A"/>
    <w:rsid w:val="00836FD2"/>
    <w:rsid w:val="00840D5F"/>
    <w:rsid w:val="00840F6D"/>
    <w:rsid w:val="00841066"/>
    <w:rsid w:val="008420D6"/>
    <w:rsid w:val="00853A8F"/>
    <w:rsid w:val="008571D7"/>
    <w:rsid w:val="00860766"/>
    <w:rsid w:val="0086217D"/>
    <w:rsid w:val="00864F72"/>
    <w:rsid w:val="00865ED0"/>
    <w:rsid w:val="0087077B"/>
    <w:rsid w:val="00874EB7"/>
    <w:rsid w:val="0087547E"/>
    <w:rsid w:val="00876CC6"/>
    <w:rsid w:val="0087744D"/>
    <w:rsid w:val="008774B4"/>
    <w:rsid w:val="00877AB3"/>
    <w:rsid w:val="00881372"/>
    <w:rsid w:val="00883514"/>
    <w:rsid w:val="00883A7C"/>
    <w:rsid w:val="00885038"/>
    <w:rsid w:val="00892F61"/>
    <w:rsid w:val="00893045"/>
    <w:rsid w:val="008A1011"/>
    <w:rsid w:val="008A1359"/>
    <w:rsid w:val="008A2DDF"/>
    <w:rsid w:val="008A5AAB"/>
    <w:rsid w:val="008A673A"/>
    <w:rsid w:val="008B1F5C"/>
    <w:rsid w:val="008B4CC2"/>
    <w:rsid w:val="008B517A"/>
    <w:rsid w:val="008B775E"/>
    <w:rsid w:val="008C0AD9"/>
    <w:rsid w:val="008C7419"/>
    <w:rsid w:val="008C769F"/>
    <w:rsid w:val="008D267B"/>
    <w:rsid w:val="008D4963"/>
    <w:rsid w:val="008D4FBE"/>
    <w:rsid w:val="008D5A9E"/>
    <w:rsid w:val="008D7C80"/>
    <w:rsid w:val="008D7F0D"/>
    <w:rsid w:val="008E0288"/>
    <w:rsid w:val="008E04AC"/>
    <w:rsid w:val="008E06F4"/>
    <w:rsid w:val="008E6418"/>
    <w:rsid w:val="008E7783"/>
    <w:rsid w:val="008F0DBC"/>
    <w:rsid w:val="008F163D"/>
    <w:rsid w:val="008F235B"/>
    <w:rsid w:val="008F3C25"/>
    <w:rsid w:val="008F6022"/>
    <w:rsid w:val="00903746"/>
    <w:rsid w:val="00907EF5"/>
    <w:rsid w:val="00915061"/>
    <w:rsid w:val="00917EB3"/>
    <w:rsid w:val="00921B52"/>
    <w:rsid w:val="00923E62"/>
    <w:rsid w:val="00924883"/>
    <w:rsid w:val="009268F4"/>
    <w:rsid w:val="00927FD7"/>
    <w:rsid w:val="009326F7"/>
    <w:rsid w:val="00932BC6"/>
    <w:rsid w:val="00933513"/>
    <w:rsid w:val="009338B1"/>
    <w:rsid w:val="009342A6"/>
    <w:rsid w:val="00936501"/>
    <w:rsid w:val="00936A3F"/>
    <w:rsid w:val="00937FA5"/>
    <w:rsid w:val="009444E6"/>
    <w:rsid w:val="0095047A"/>
    <w:rsid w:val="00950507"/>
    <w:rsid w:val="009524CC"/>
    <w:rsid w:val="00954F12"/>
    <w:rsid w:val="0095539D"/>
    <w:rsid w:val="00956025"/>
    <w:rsid w:val="00956DD8"/>
    <w:rsid w:val="00957978"/>
    <w:rsid w:val="00964ABC"/>
    <w:rsid w:val="00964CE6"/>
    <w:rsid w:val="00970AAE"/>
    <w:rsid w:val="00970C6D"/>
    <w:rsid w:val="00973546"/>
    <w:rsid w:val="00973CD4"/>
    <w:rsid w:val="00975188"/>
    <w:rsid w:val="00975ABB"/>
    <w:rsid w:val="00980A59"/>
    <w:rsid w:val="00982F15"/>
    <w:rsid w:val="009872A4"/>
    <w:rsid w:val="009917D4"/>
    <w:rsid w:val="00992A95"/>
    <w:rsid w:val="00994B69"/>
    <w:rsid w:val="00995275"/>
    <w:rsid w:val="009958B5"/>
    <w:rsid w:val="009A10AD"/>
    <w:rsid w:val="009A1768"/>
    <w:rsid w:val="009A573E"/>
    <w:rsid w:val="009B78C5"/>
    <w:rsid w:val="009C234F"/>
    <w:rsid w:val="009C52E8"/>
    <w:rsid w:val="009D0AD6"/>
    <w:rsid w:val="009D5692"/>
    <w:rsid w:val="009D795E"/>
    <w:rsid w:val="009E0A6E"/>
    <w:rsid w:val="009E4B60"/>
    <w:rsid w:val="009F43E5"/>
    <w:rsid w:val="009F5A91"/>
    <w:rsid w:val="00A005A8"/>
    <w:rsid w:val="00A053AF"/>
    <w:rsid w:val="00A072BA"/>
    <w:rsid w:val="00A07D09"/>
    <w:rsid w:val="00A13C0D"/>
    <w:rsid w:val="00A16F37"/>
    <w:rsid w:val="00A2224E"/>
    <w:rsid w:val="00A22645"/>
    <w:rsid w:val="00A2628C"/>
    <w:rsid w:val="00A30270"/>
    <w:rsid w:val="00A30427"/>
    <w:rsid w:val="00A3319D"/>
    <w:rsid w:val="00A35C97"/>
    <w:rsid w:val="00A4017A"/>
    <w:rsid w:val="00A45C49"/>
    <w:rsid w:val="00A46B59"/>
    <w:rsid w:val="00A4759B"/>
    <w:rsid w:val="00A563FC"/>
    <w:rsid w:val="00A56C8B"/>
    <w:rsid w:val="00A60140"/>
    <w:rsid w:val="00A60ADE"/>
    <w:rsid w:val="00A613E3"/>
    <w:rsid w:val="00A66FCA"/>
    <w:rsid w:val="00A67D51"/>
    <w:rsid w:val="00A74F48"/>
    <w:rsid w:val="00A77AEE"/>
    <w:rsid w:val="00A8013D"/>
    <w:rsid w:val="00A847B1"/>
    <w:rsid w:val="00A85E96"/>
    <w:rsid w:val="00A91886"/>
    <w:rsid w:val="00A92629"/>
    <w:rsid w:val="00A94029"/>
    <w:rsid w:val="00A95842"/>
    <w:rsid w:val="00AA11BE"/>
    <w:rsid w:val="00AA2DFD"/>
    <w:rsid w:val="00AA33EE"/>
    <w:rsid w:val="00AA368D"/>
    <w:rsid w:val="00AB0C2C"/>
    <w:rsid w:val="00AB29F9"/>
    <w:rsid w:val="00AB4D10"/>
    <w:rsid w:val="00AB7AE3"/>
    <w:rsid w:val="00AC407D"/>
    <w:rsid w:val="00AC4BE0"/>
    <w:rsid w:val="00AC7A36"/>
    <w:rsid w:val="00AD205C"/>
    <w:rsid w:val="00AD2A5F"/>
    <w:rsid w:val="00AD5313"/>
    <w:rsid w:val="00AD5F6D"/>
    <w:rsid w:val="00AD75B8"/>
    <w:rsid w:val="00AE396D"/>
    <w:rsid w:val="00AE7DB9"/>
    <w:rsid w:val="00AF1E78"/>
    <w:rsid w:val="00AF4985"/>
    <w:rsid w:val="00B02965"/>
    <w:rsid w:val="00B02FCC"/>
    <w:rsid w:val="00B12A0D"/>
    <w:rsid w:val="00B13A65"/>
    <w:rsid w:val="00B15FE2"/>
    <w:rsid w:val="00B17DA1"/>
    <w:rsid w:val="00B2204F"/>
    <w:rsid w:val="00B23879"/>
    <w:rsid w:val="00B3160C"/>
    <w:rsid w:val="00B337E0"/>
    <w:rsid w:val="00B42167"/>
    <w:rsid w:val="00B44772"/>
    <w:rsid w:val="00B45543"/>
    <w:rsid w:val="00B46932"/>
    <w:rsid w:val="00B47DB7"/>
    <w:rsid w:val="00B50F6E"/>
    <w:rsid w:val="00B51688"/>
    <w:rsid w:val="00B561E0"/>
    <w:rsid w:val="00B56485"/>
    <w:rsid w:val="00B578A5"/>
    <w:rsid w:val="00B61AC3"/>
    <w:rsid w:val="00B716A5"/>
    <w:rsid w:val="00B76691"/>
    <w:rsid w:val="00B7724C"/>
    <w:rsid w:val="00B8171A"/>
    <w:rsid w:val="00B90CE5"/>
    <w:rsid w:val="00B928C5"/>
    <w:rsid w:val="00B92B9F"/>
    <w:rsid w:val="00B9389A"/>
    <w:rsid w:val="00B93D95"/>
    <w:rsid w:val="00B944E8"/>
    <w:rsid w:val="00B96808"/>
    <w:rsid w:val="00B972F1"/>
    <w:rsid w:val="00BA283F"/>
    <w:rsid w:val="00BA7440"/>
    <w:rsid w:val="00BB1B32"/>
    <w:rsid w:val="00BB33C8"/>
    <w:rsid w:val="00BB38AE"/>
    <w:rsid w:val="00BB47CF"/>
    <w:rsid w:val="00BB69F8"/>
    <w:rsid w:val="00BB7782"/>
    <w:rsid w:val="00BB7C37"/>
    <w:rsid w:val="00BC05AA"/>
    <w:rsid w:val="00BC49F6"/>
    <w:rsid w:val="00BC6257"/>
    <w:rsid w:val="00BC7615"/>
    <w:rsid w:val="00BC7649"/>
    <w:rsid w:val="00BD02DD"/>
    <w:rsid w:val="00BD0FBC"/>
    <w:rsid w:val="00BD6FA1"/>
    <w:rsid w:val="00BE00C5"/>
    <w:rsid w:val="00BE450F"/>
    <w:rsid w:val="00BE53E5"/>
    <w:rsid w:val="00BE6797"/>
    <w:rsid w:val="00BE71CA"/>
    <w:rsid w:val="00BE7A0E"/>
    <w:rsid w:val="00BF379C"/>
    <w:rsid w:val="00BF3B03"/>
    <w:rsid w:val="00BF415D"/>
    <w:rsid w:val="00BF55D3"/>
    <w:rsid w:val="00BF712E"/>
    <w:rsid w:val="00C00D48"/>
    <w:rsid w:val="00C02A01"/>
    <w:rsid w:val="00C0393A"/>
    <w:rsid w:val="00C100ED"/>
    <w:rsid w:val="00C14397"/>
    <w:rsid w:val="00C16A92"/>
    <w:rsid w:val="00C17B67"/>
    <w:rsid w:val="00C20AE9"/>
    <w:rsid w:val="00C20C44"/>
    <w:rsid w:val="00C2487B"/>
    <w:rsid w:val="00C266B8"/>
    <w:rsid w:val="00C30E60"/>
    <w:rsid w:val="00C31BAF"/>
    <w:rsid w:val="00C366B4"/>
    <w:rsid w:val="00C40518"/>
    <w:rsid w:val="00C40A0C"/>
    <w:rsid w:val="00C43C61"/>
    <w:rsid w:val="00C4740E"/>
    <w:rsid w:val="00C47B3B"/>
    <w:rsid w:val="00C47CB1"/>
    <w:rsid w:val="00C54557"/>
    <w:rsid w:val="00C60503"/>
    <w:rsid w:val="00C6066D"/>
    <w:rsid w:val="00C60C22"/>
    <w:rsid w:val="00C61847"/>
    <w:rsid w:val="00C6578B"/>
    <w:rsid w:val="00C67F29"/>
    <w:rsid w:val="00C7263E"/>
    <w:rsid w:val="00C735EF"/>
    <w:rsid w:val="00C74202"/>
    <w:rsid w:val="00C74703"/>
    <w:rsid w:val="00C83171"/>
    <w:rsid w:val="00C8455B"/>
    <w:rsid w:val="00C86F48"/>
    <w:rsid w:val="00C93DB1"/>
    <w:rsid w:val="00C94CBA"/>
    <w:rsid w:val="00C95B73"/>
    <w:rsid w:val="00C9698D"/>
    <w:rsid w:val="00CA27C8"/>
    <w:rsid w:val="00CA527C"/>
    <w:rsid w:val="00CA60AD"/>
    <w:rsid w:val="00CA761A"/>
    <w:rsid w:val="00CB07B9"/>
    <w:rsid w:val="00CB37D4"/>
    <w:rsid w:val="00CB421A"/>
    <w:rsid w:val="00CB5B62"/>
    <w:rsid w:val="00CB5C09"/>
    <w:rsid w:val="00CC1F28"/>
    <w:rsid w:val="00CC397E"/>
    <w:rsid w:val="00CC6156"/>
    <w:rsid w:val="00CD0D1E"/>
    <w:rsid w:val="00CD35D8"/>
    <w:rsid w:val="00CF1B65"/>
    <w:rsid w:val="00CF408F"/>
    <w:rsid w:val="00CF483A"/>
    <w:rsid w:val="00D010F6"/>
    <w:rsid w:val="00D019F4"/>
    <w:rsid w:val="00D031B2"/>
    <w:rsid w:val="00D04326"/>
    <w:rsid w:val="00D04E95"/>
    <w:rsid w:val="00D066E0"/>
    <w:rsid w:val="00D10077"/>
    <w:rsid w:val="00D10C6B"/>
    <w:rsid w:val="00D1214B"/>
    <w:rsid w:val="00D121F0"/>
    <w:rsid w:val="00D20C18"/>
    <w:rsid w:val="00D24DAD"/>
    <w:rsid w:val="00D257FB"/>
    <w:rsid w:val="00D277BD"/>
    <w:rsid w:val="00D27855"/>
    <w:rsid w:val="00D27F63"/>
    <w:rsid w:val="00D302CB"/>
    <w:rsid w:val="00D31EEC"/>
    <w:rsid w:val="00D34483"/>
    <w:rsid w:val="00D350BD"/>
    <w:rsid w:val="00D3517F"/>
    <w:rsid w:val="00D35EEB"/>
    <w:rsid w:val="00D37958"/>
    <w:rsid w:val="00D40E92"/>
    <w:rsid w:val="00D4145F"/>
    <w:rsid w:val="00D42112"/>
    <w:rsid w:val="00D44A10"/>
    <w:rsid w:val="00D460F3"/>
    <w:rsid w:val="00D47694"/>
    <w:rsid w:val="00D53AA8"/>
    <w:rsid w:val="00D54EA4"/>
    <w:rsid w:val="00D55409"/>
    <w:rsid w:val="00D5759D"/>
    <w:rsid w:val="00D62B05"/>
    <w:rsid w:val="00D67453"/>
    <w:rsid w:val="00D74F50"/>
    <w:rsid w:val="00D82B13"/>
    <w:rsid w:val="00D82BB5"/>
    <w:rsid w:val="00D84476"/>
    <w:rsid w:val="00D85C8C"/>
    <w:rsid w:val="00D90D21"/>
    <w:rsid w:val="00D921D1"/>
    <w:rsid w:val="00D94317"/>
    <w:rsid w:val="00D9614B"/>
    <w:rsid w:val="00D9775E"/>
    <w:rsid w:val="00DA3CFE"/>
    <w:rsid w:val="00DA445A"/>
    <w:rsid w:val="00DB208E"/>
    <w:rsid w:val="00DB4747"/>
    <w:rsid w:val="00DB49EE"/>
    <w:rsid w:val="00DB5EFB"/>
    <w:rsid w:val="00DB6DB6"/>
    <w:rsid w:val="00DC111D"/>
    <w:rsid w:val="00DC156F"/>
    <w:rsid w:val="00DC7390"/>
    <w:rsid w:val="00DE6D3D"/>
    <w:rsid w:val="00DF0EA1"/>
    <w:rsid w:val="00DF6D9A"/>
    <w:rsid w:val="00E0009E"/>
    <w:rsid w:val="00E02AB2"/>
    <w:rsid w:val="00E03881"/>
    <w:rsid w:val="00E03CF6"/>
    <w:rsid w:val="00E11757"/>
    <w:rsid w:val="00E13236"/>
    <w:rsid w:val="00E13BF5"/>
    <w:rsid w:val="00E17204"/>
    <w:rsid w:val="00E2005D"/>
    <w:rsid w:val="00E2045D"/>
    <w:rsid w:val="00E269BC"/>
    <w:rsid w:val="00E34255"/>
    <w:rsid w:val="00E353C7"/>
    <w:rsid w:val="00E36058"/>
    <w:rsid w:val="00E40EC0"/>
    <w:rsid w:val="00E4293C"/>
    <w:rsid w:val="00E43518"/>
    <w:rsid w:val="00E50484"/>
    <w:rsid w:val="00E51F49"/>
    <w:rsid w:val="00E5562D"/>
    <w:rsid w:val="00E55BA4"/>
    <w:rsid w:val="00E56E7F"/>
    <w:rsid w:val="00E610E4"/>
    <w:rsid w:val="00E6112F"/>
    <w:rsid w:val="00E64336"/>
    <w:rsid w:val="00E66B01"/>
    <w:rsid w:val="00E770DF"/>
    <w:rsid w:val="00E77253"/>
    <w:rsid w:val="00E77CDC"/>
    <w:rsid w:val="00E85E5E"/>
    <w:rsid w:val="00E9276E"/>
    <w:rsid w:val="00E93F14"/>
    <w:rsid w:val="00E973BF"/>
    <w:rsid w:val="00EA3AFF"/>
    <w:rsid w:val="00EA462E"/>
    <w:rsid w:val="00EB08E7"/>
    <w:rsid w:val="00EB46CA"/>
    <w:rsid w:val="00EB4C3A"/>
    <w:rsid w:val="00EC0CDF"/>
    <w:rsid w:val="00EC2191"/>
    <w:rsid w:val="00EC2558"/>
    <w:rsid w:val="00EC285D"/>
    <w:rsid w:val="00EC5743"/>
    <w:rsid w:val="00ED171C"/>
    <w:rsid w:val="00ED43E8"/>
    <w:rsid w:val="00ED45CE"/>
    <w:rsid w:val="00EE0676"/>
    <w:rsid w:val="00EE13FF"/>
    <w:rsid w:val="00EE517E"/>
    <w:rsid w:val="00EE5591"/>
    <w:rsid w:val="00EE79DC"/>
    <w:rsid w:val="00EF1588"/>
    <w:rsid w:val="00EF2BDF"/>
    <w:rsid w:val="00EF50A9"/>
    <w:rsid w:val="00EF65C2"/>
    <w:rsid w:val="00EF685A"/>
    <w:rsid w:val="00F02B13"/>
    <w:rsid w:val="00F05693"/>
    <w:rsid w:val="00F07A23"/>
    <w:rsid w:val="00F1230B"/>
    <w:rsid w:val="00F1393E"/>
    <w:rsid w:val="00F1765B"/>
    <w:rsid w:val="00F205CE"/>
    <w:rsid w:val="00F223BF"/>
    <w:rsid w:val="00F347EF"/>
    <w:rsid w:val="00F35557"/>
    <w:rsid w:val="00F378B4"/>
    <w:rsid w:val="00F45E05"/>
    <w:rsid w:val="00F464BA"/>
    <w:rsid w:val="00F53C97"/>
    <w:rsid w:val="00F54C3F"/>
    <w:rsid w:val="00F62315"/>
    <w:rsid w:val="00F63C63"/>
    <w:rsid w:val="00F67B13"/>
    <w:rsid w:val="00F7088B"/>
    <w:rsid w:val="00F71C44"/>
    <w:rsid w:val="00F72E97"/>
    <w:rsid w:val="00F81397"/>
    <w:rsid w:val="00F82FF2"/>
    <w:rsid w:val="00F94331"/>
    <w:rsid w:val="00F94673"/>
    <w:rsid w:val="00F95B56"/>
    <w:rsid w:val="00FA2808"/>
    <w:rsid w:val="00FA2B27"/>
    <w:rsid w:val="00FA4F33"/>
    <w:rsid w:val="00FA603A"/>
    <w:rsid w:val="00FA7881"/>
    <w:rsid w:val="00FB0B41"/>
    <w:rsid w:val="00FB18F2"/>
    <w:rsid w:val="00FB4030"/>
    <w:rsid w:val="00FC2204"/>
    <w:rsid w:val="00FC5864"/>
    <w:rsid w:val="00FD136B"/>
    <w:rsid w:val="00FD43FF"/>
    <w:rsid w:val="00FD6AE8"/>
    <w:rsid w:val="00FD779E"/>
    <w:rsid w:val="00FD7E15"/>
    <w:rsid w:val="00FE4F56"/>
    <w:rsid w:val="00FE72C6"/>
    <w:rsid w:val="00FE7525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59A"/>
  </w:style>
  <w:style w:type="paragraph" w:styleId="a5">
    <w:name w:val="footer"/>
    <w:basedOn w:val="a"/>
    <w:link w:val="a6"/>
    <w:uiPriority w:val="99"/>
    <w:unhideWhenUsed/>
    <w:rsid w:val="006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59A"/>
  </w:style>
  <w:style w:type="paragraph" w:styleId="a5">
    <w:name w:val="footer"/>
    <w:basedOn w:val="a"/>
    <w:link w:val="a6"/>
    <w:uiPriority w:val="99"/>
    <w:unhideWhenUsed/>
    <w:rsid w:val="006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3C9D-2332-40C4-8B5D-3DA4E33D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2125</Words>
  <Characters>12114</Characters>
  <Application>Microsoft Office Word</Application>
  <DocSecurity>0</DocSecurity>
  <Lines>100</Lines>
  <Paragraphs>28</Paragraphs>
  <ScaleCrop>false</ScaleCrop>
  <Company>*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2014-12-11T17:03:00Z</dcterms:created>
  <dcterms:modified xsi:type="dcterms:W3CDTF">2014-12-11T17:11:00Z</dcterms:modified>
</cp:coreProperties>
</file>